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59BE0" w14:textId="2E5C2EC5" w:rsidR="00664CD1" w:rsidRDefault="00664CD1" w:rsidP="00664CD1">
      <w:pPr>
        <w:rPr>
          <w:rFonts w:ascii="Times New Roman" w:hAnsi="Times New Roman" w:cs="Times New Roman"/>
        </w:rPr>
      </w:pPr>
      <w:r w:rsidRPr="00EA154B">
        <w:rPr>
          <w:rFonts w:ascii="Times New Roman" w:hAnsi="Times New Roman" w:cs="Times New Roman"/>
        </w:rPr>
        <w:t xml:space="preserve">ТЕМА: </w:t>
      </w:r>
      <w:r w:rsidRPr="00EA154B">
        <w:rPr>
          <w:rFonts w:ascii="Times New Roman" w:hAnsi="Times New Roman" w:cs="Times New Roman"/>
        </w:rPr>
        <w:t>Металлургические и тепловые процессы при газовой сварке</w:t>
      </w:r>
    </w:p>
    <w:p w14:paraId="7B44B78C" w14:textId="77777777" w:rsidR="0074727A" w:rsidRDefault="00EA154B" w:rsidP="00EA154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A154B">
        <w:rPr>
          <w:rFonts w:ascii="Times New Roman" w:hAnsi="Times New Roman" w:cs="Times New Roman"/>
          <w:color w:val="FF0000"/>
          <w:sz w:val="28"/>
          <w:szCs w:val="28"/>
        </w:rPr>
        <w:t xml:space="preserve">Задание: </w:t>
      </w:r>
    </w:p>
    <w:p w14:paraId="6B16344D" w14:textId="7213C3A0" w:rsidR="00EA154B" w:rsidRPr="00EA154B" w:rsidRDefault="00EA154B" w:rsidP="00EA154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A154B">
        <w:rPr>
          <w:rFonts w:ascii="Times New Roman" w:hAnsi="Times New Roman" w:cs="Times New Roman"/>
          <w:color w:val="FF0000"/>
          <w:sz w:val="28"/>
          <w:szCs w:val="28"/>
        </w:rPr>
        <w:t>Прочитать текст, зарисовать рисунок «</w:t>
      </w:r>
      <w:bookmarkStart w:id="0" w:name="_Hlk179524942"/>
      <w:r w:rsidRPr="00EA154B">
        <w:rPr>
          <w:rFonts w:ascii="Times New Roman" w:hAnsi="Times New Roman" w:cs="Times New Roman"/>
          <w:color w:val="FF0000"/>
          <w:sz w:val="28"/>
          <w:szCs w:val="28"/>
        </w:rPr>
        <w:t>Структурные превращения в зоне термического влияния</w:t>
      </w:r>
      <w:bookmarkEnd w:id="0"/>
      <w:r w:rsidRPr="00EA154B">
        <w:rPr>
          <w:rFonts w:ascii="Times New Roman" w:hAnsi="Times New Roman" w:cs="Times New Roman"/>
          <w:color w:val="FF0000"/>
          <w:sz w:val="28"/>
          <w:szCs w:val="28"/>
        </w:rPr>
        <w:t>».</w:t>
      </w:r>
    </w:p>
    <w:p w14:paraId="14C029CC" w14:textId="164281C1" w:rsidR="00EA154B" w:rsidRPr="00EA154B" w:rsidRDefault="00EA154B" w:rsidP="00EA154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A154B">
        <w:rPr>
          <w:rFonts w:ascii="Times New Roman" w:hAnsi="Times New Roman" w:cs="Times New Roman"/>
          <w:color w:val="FF0000"/>
          <w:sz w:val="28"/>
          <w:szCs w:val="28"/>
        </w:rPr>
        <w:t>Повторить материал по разделу «Газовая сварка»</w:t>
      </w:r>
      <w:r w:rsidR="0074727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11DDB659" w14:textId="2AB9284F" w:rsidR="00664CD1" w:rsidRDefault="00664CD1" w:rsidP="00664CD1">
      <w:r>
        <w:t xml:space="preserve"> </w:t>
      </w:r>
    </w:p>
    <w:p w14:paraId="01A92EB5" w14:textId="4CC7083E" w:rsidR="00664CD1" w:rsidRPr="00EA154B" w:rsidRDefault="00664CD1" w:rsidP="00EA154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A154B">
        <w:rPr>
          <w:rFonts w:ascii="Times New Roman" w:hAnsi="Times New Roman" w:cs="Times New Roman"/>
        </w:rPr>
        <w:t xml:space="preserve">В процессе сварки </w:t>
      </w:r>
      <w:bookmarkStart w:id="1" w:name="_Hlk179524639"/>
      <w:r w:rsidRPr="00EA154B">
        <w:rPr>
          <w:rFonts w:ascii="Times New Roman" w:hAnsi="Times New Roman" w:cs="Times New Roman"/>
        </w:rPr>
        <w:t>м</w:t>
      </w:r>
      <w:r w:rsidRPr="00EA154B">
        <w:rPr>
          <w:rFonts w:ascii="Times New Roman" w:hAnsi="Times New Roman" w:cs="Times New Roman"/>
        </w:rPr>
        <w:t>е</w:t>
      </w:r>
      <w:r w:rsidRPr="00EA154B">
        <w:rPr>
          <w:rFonts w:ascii="Times New Roman" w:hAnsi="Times New Roman" w:cs="Times New Roman"/>
        </w:rPr>
        <w:t>талл</w:t>
      </w:r>
      <w:bookmarkEnd w:id="1"/>
      <w:r w:rsidRPr="00EA154B">
        <w:rPr>
          <w:rFonts w:ascii="Times New Roman" w:hAnsi="Times New Roman" w:cs="Times New Roman"/>
        </w:rPr>
        <w:t xml:space="preserve"> соприкасается с газами пламени, а вне пламени с окр</w:t>
      </w:r>
      <w:r w:rsidRPr="00EA154B">
        <w:rPr>
          <w:rFonts w:ascii="Times New Roman" w:hAnsi="Times New Roman" w:cs="Times New Roman"/>
        </w:rPr>
        <w:t>ужающей</w:t>
      </w:r>
      <w:r w:rsidRPr="00EA154B">
        <w:rPr>
          <w:rFonts w:ascii="Times New Roman" w:hAnsi="Times New Roman" w:cs="Times New Roman"/>
        </w:rPr>
        <w:t xml:space="preserve"> средой, обычно с воздухом. В результате металл подвергается изменениям характер</w:t>
      </w:r>
      <w:r w:rsidR="00EA154B" w:rsidRPr="00EA154B">
        <w:rPr>
          <w:rFonts w:ascii="Times New Roman" w:hAnsi="Times New Roman" w:cs="Times New Roman"/>
        </w:rPr>
        <w:t>,</w:t>
      </w:r>
      <w:r w:rsidRPr="00EA154B">
        <w:rPr>
          <w:rFonts w:ascii="Times New Roman" w:hAnsi="Times New Roman" w:cs="Times New Roman"/>
        </w:rPr>
        <w:t xml:space="preserve"> которых зависит от свойств </w:t>
      </w:r>
      <w:r w:rsidR="00EA154B" w:rsidRPr="00EA154B">
        <w:rPr>
          <w:rFonts w:ascii="Times New Roman" w:hAnsi="Times New Roman" w:cs="Times New Roman"/>
        </w:rPr>
        <w:t>металл</w:t>
      </w:r>
      <w:r w:rsidR="00EA154B" w:rsidRPr="00EA154B">
        <w:rPr>
          <w:rFonts w:ascii="Times New Roman" w:hAnsi="Times New Roman" w:cs="Times New Roman"/>
        </w:rPr>
        <w:t>а</w:t>
      </w:r>
      <w:r w:rsidRPr="00EA154B">
        <w:rPr>
          <w:rFonts w:ascii="Times New Roman" w:hAnsi="Times New Roman" w:cs="Times New Roman"/>
        </w:rPr>
        <w:t xml:space="preserve">, способов и режима сварки. Наибольшим изменениям подвергается </w:t>
      </w:r>
      <w:r w:rsidR="00EA154B" w:rsidRPr="00EA154B">
        <w:rPr>
          <w:rFonts w:ascii="Times New Roman" w:hAnsi="Times New Roman" w:cs="Times New Roman"/>
        </w:rPr>
        <w:t>металл</w:t>
      </w:r>
      <w:r w:rsidRPr="00EA154B">
        <w:rPr>
          <w:rFonts w:ascii="Times New Roman" w:hAnsi="Times New Roman" w:cs="Times New Roman"/>
        </w:rPr>
        <w:t xml:space="preserve">, расплавляющийся в процессе сварки. При этом изменяется содержание примеси и легирующих добавок в </w:t>
      </w:r>
      <w:r w:rsidR="00EA154B" w:rsidRPr="00EA154B">
        <w:rPr>
          <w:rFonts w:ascii="Times New Roman" w:hAnsi="Times New Roman" w:cs="Times New Roman"/>
        </w:rPr>
        <w:t>металл</w:t>
      </w:r>
      <w:r w:rsidR="00EA154B" w:rsidRPr="00EA154B">
        <w:rPr>
          <w:rFonts w:ascii="Times New Roman" w:hAnsi="Times New Roman" w:cs="Times New Roman"/>
        </w:rPr>
        <w:t>е</w:t>
      </w:r>
      <w:r w:rsidRPr="00EA154B">
        <w:rPr>
          <w:rFonts w:ascii="Times New Roman" w:hAnsi="Times New Roman" w:cs="Times New Roman"/>
        </w:rPr>
        <w:t>, также происходит обогащение кислородом.</w:t>
      </w:r>
    </w:p>
    <w:p w14:paraId="527175F9" w14:textId="77777777" w:rsidR="00664CD1" w:rsidRPr="00EA154B" w:rsidRDefault="00664CD1" w:rsidP="00EA154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65C7AF57" w14:textId="25FC150E" w:rsidR="00664CD1" w:rsidRPr="00EA154B" w:rsidRDefault="00664CD1" w:rsidP="00EA154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A154B">
        <w:rPr>
          <w:rFonts w:ascii="Times New Roman" w:hAnsi="Times New Roman" w:cs="Times New Roman"/>
        </w:rPr>
        <w:t>Вероятность протекания реакции раскисления в сварочной ванне определяется свойствами различных элементов к кислороду и их количество в сварочной ванне. По мере уменьшения количества раскисл</w:t>
      </w:r>
      <w:r w:rsidR="00EA154B" w:rsidRPr="00EA154B">
        <w:rPr>
          <w:rFonts w:ascii="Times New Roman" w:hAnsi="Times New Roman" w:cs="Times New Roman"/>
        </w:rPr>
        <w:t>ения</w:t>
      </w:r>
      <w:r w:rsidRPr="00EA154B">
        <w:rPr>
          <w:rFonts w:ascii="Times New Roman" w:hAnsi="Times New Roman" w:cs="Times New Roman"/>
        </w:rPr>
        <w:t xml:space="preserve"> в жидком </w:t>
      </w:r>
      <w:r w:rsidR="00EA154B" w:rsidRPr="00EA154B">
        <w:rPr>
          <w:rFonts w:ascii="Times New Roman" w:hAnsi="Times New Roman" w:cs="Times New Roman"/>
        </w:rPr>
        <w:t>металл</w:t>
      </w:r>
      <w:r w:rsidR="00EA154B" w:rsidRPr="00EA154B">
        <w:rPr>
          <w:rFonts w:ascii="Times New Roman" w:hAnsi="Times New Roman" w:cs="Times New Roman"/>
        </w:rPr>
        <w:t>е</w:t>
      </w:r>
      <w:r w:rsidRPr="00EA154B">
        <w:rPr>
          <w:rFonts w:ascii="Times New Roman" w:hAnsi="Times New Roman" w:cs="Times New Roman"/>
        </w:rPr>
        <w:t xml:space="preserve"> вероятность его соединения с кислородом уменьшается и равновесно ему содержание кислорода увеличивается. В целом увеличение раскислителей в ванне способствует ее освобождения от кислорода. Это следует учитывать при сварке таких </w:t>
      </w:r>
      <w:r w:rsidR="00EA154B" w:rsidRPr="00EA154B">
        <w:rPr>
          <w:rFonts w:ascii="Times New Roman" w:hAnsi="Times New Roman" w:cs="Times New Roman"/>
        </w:rPr>
        <w:t>металл</w:t>
      </w:r>
      <w:r w:rsidRPr="00EA154B">
        <w:rPr>
          <w:rFonts w:ascii="Times New Roman" w:hAnsi="Times New Roman" w:cs="Times New Roman"/>
        </w:rPr>
        <w:t xml:space="preserve"> в составе которых раскислители отсутствуют (медь, никель). Что приводит к возможности значительного окисления ванны при сварке. Основным способом ведения раскислителей для осаждающего раскисления является применение осадочного материала, на сварку оказывает так же влияние водород. При охлаждении св</w:t>
      </w:r>
      <w:r w:rsidR="00EA154B" w:rsidRPr="00EA154B">
        <w:rPr>
          <w:rFonts w:ascii="Times New Roman" w:hAnsi="Times New Roman" w:cs="Times New Roman"/>
        </w:rPr>
        <w:t>арочной</w:t>
      </w:r>
      <w:r w:rsidRPr="00EA154B">
        <w:rPr>
          <w:rFonts w:ascii="Times New Roman" w:hAnsi="Times New Roman" w:cs="Times New Roman"/>
        </w:rPr>
        <w:t xml:space="preserve"> ванны в расплавл</w:t>
      </w:r>
      <w:r w:rsidR="00EA154B" w:rsidRPr="00EA154B">
        <w:rPr>
          <w:rFonts w:ascii="Times New Roman" w:hAnsi="Times New Roman" w:cs="Times New Roman"/>
        </w:rPr>
        <w:t>енном</w:t>
      </w:r>
      <w:r w:rsidRPr="00EA154B">
        <w:rPr>
          <w:rFonts w:ascii="Times New Roman" w:hAnsi="Times New Roman" w:cs="Times New Roman"/>
        </w:rPr>
        <w:t xml:space="preserve"> </w:t>
      </w:r>
      <w:r w:rsidR="00EA154B" w:rsidRPr="00EA154B">
        <w:rPr>
          <w:rFonts w:ascii="Times New Roman" w:hAnsi="Times New Roman" w:cs="Times New Roman"/>
        </w:rPr>
        <w:t>металл</w:t>
      </w:r>
      <w:r w:rsidRPr="00EA154B">
        <w:rPr>
          <w:rFonts w:ascii="Times New Roman" w:hAnsi="Times New Roman" w:cs="Times New Roman"/>
        </w:rPr>
        <w:t>е растворен атомарный водород, который по мере понижения температуры стремится выделится из раствора.</w:t>
      </w:r>
    </w:p>
    <w:p w14:paraId="389E98C3" w14:textId="77777777" w:rsidR="00664CD1" w:rsidRPr="00EA154B" w:rsidRDefault="00664CD1" w:rsidP="00EA154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77ACDCC1" w14:textId="05842923" w:rsidR="00664CD1" w:rsidRDefault="00664CD1" w:rsidP="00EA154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A154B">
        <w:rPr>
          <w:rFonts w:ascii="Times New Roman" w:hAnsi="Times New Roman" w:cs="Times New Roman"/>
        </w:rPr>
        <w:t xml:space="preserve">Если охлаждение </w:t>
      </w:r>
      <w:r w:rsidR="00EA154B" w:rsidRPr="00EA154B">
        <w:rPr>
          <w:rFonts w:ascii="Times New Roman" w:hAnsi="Times New Roman" w:cs="Times New Roman"/>
        </w:rPr>
        <w:t>металл</w:t>
      </w:r>
      <w:r w:rsidR="00EA154B" w:rsidRPr="00EA154B">
        <w:rPr>
          <w:rFonts w:ascii="Times New Roman" w:hAnsi="Times New Roman" w:cs="Times New Roman"/>
        </w:rPr>
        <w:t>а</w:t>
      </w:r>
      <w:r w:rsidRPr="00EA154B">
        <w:rPr>
          <w:rFonts w:ascii="Times New Roman" w:hAnsi="Times New Roman" w:cs="Times New Roman"/>
        </w:rPr>
        <w:t xml:space="preserve"> и кристаллизация происходит быстро, выделившийся водород в виде отдельных газовых пузырей (обычно на дне ванны) или не</w:t>
      </w:r>
      <w:r w:rsidR="00EA154B" w:rsidRPr="00EA154B">
        <w:rPr>
          <w:rFonts w:ascii="Times New Roman" w:hAnsi="Times New Roman" w:cs="Times New Roman"/>
        </w:rPr>
        <w:t>металлические</w:t>
      </w:r>
      <w:r w:rsidRPr="00EA154B">
        <w:rPr>
          <w:rFonts w:ascii="Times New Roman" w:hAnsi="Times New Roman" w:cs="Times New Roman"/>
        </w:rPr>
        <w:t xml:space="preserve"> включения находящиеся в ванне приводят к пористости. В случае дальнейшего охлаждения </w:t>
      </w:r>
      <w:r w:rsidR="00EA154B" w:rsidRPr="00EA154B">
        <w:rPr>
          <w:rFonts w:ascii="Times New Roman" w:hAnsi="Times New Roman" w:cs="Times New Roman"/>
        </w:rPr>
        <w:t>металл</w:t>
      </w:r>
      <w:r w:rsidR="00EA154B" w:rsidRPr="00EA154B">
        <w:rPr>
          <w:rFonts w:ascii="Times New Roman" w:hAnsi="Times New Roman" w:cs="Times New Roman"/>
        </w:rPr>
        <w:t>а</w:t>
      </w:r>
      <w:r w:rsidRPr="00EA154B">
        <w:rPr>
          <w:rFonts w:ascii="Times New Roman" w:hAnsi="Times New Roman" w:cs="Times New Roman"/>
        </w:rPr>
        <w:t xml:space="preserve"> водород продолжает </w:t>
      </w:r>
      <w:proofErr w:type="spellStart"/>
      <w:r w:rsidRPr="00EA154B">
        <w:rPr>
          <w:rFonts w:ascii="Times New Roman" w:hAnsi="Times New Roman" w:cs="Times New Roman"/>
        </w:rPr>
        <w:t>диффузировать</w:t>
      </w:r>
      <w:proofErr w:type="spellEnd"/>
      <w:r w:rsidRPr="00EA154B">
        <w:rPr>
          <w:rFonts w:ascii="Times New Roman" w:hAnsi="Times New Roman" w:cs="Times New Roman"/>
        </w:rPr>
        <w:t xml:space="preserve"> и понижает сопротивление его разрушениям при наличии поля напряжения, это приводит к появлению трещин. При реакции водорода с </w:t>
      </w:r>
      <w:r w:rsidR="00EA154B" w:rsidRPr="00EA154B">
        <w:rPr>
          <w:rFonts w:ascii="Times New Roman" w:hAnsi="Times New Roman" w:cs="Times New Roman"/>
        </w:rPr>
        <w:t xml:space="preserve"> </w:t>
      </w:r>
      <w:r w:rsidRPr="00EA154B">
        <w:rPr>
          <w:rFonts w:ascii="Times New Roman" w:hAnsi="Times New Roman" w:cs="Times New Roman"/>
        </w:rPr>
        <w:t xml:space="preserve"> </w:t>
      </w:r>
      <w:r w:rsidR="00EA154B" w:rsidRPr="00EA154B">
        <w:rPr>
          <w:rFonts w:ascii="Times New Roman" w:hAnsi="Times New Roman" w:cs="Times New Roman"/>
        </w:rPr>
        <w:t>металл</w:t>
      </w:r>
      <w:r w:rsidR="00EA154B" w:rsidRPr="00EA154B">
        <w:rPr>
          <w:rFonts w:ascii="Times New Roman" w:hAnsi="Times New Roman" w:cs="Times New Roman"/>
        </w:rPr>
        <w:t>ом</w:t>
      </w:r>
      <w:r w:rsidRPr="00EA154B">
        <w:rPr>
          <w:rFonts w:ascii="Times New Roman" w:hAnsi="Times New Roman" w:cs="Times New Roman"/>
        </w:rPr>
        <w:t xml:space="preserve"> в процесс кристаллизации могут также образовывать не растворимые в </w:t>
      </w:r>
      <w:r w:rsidR="00EA154B" w:rsidRPr="00EA154B">
        <w:rPr>
          <w:rFonts w:ascii="Times New Roman" w:hAnsi="Times New Roman" w:cs="Times New Roman"/>
        </w:rPr>
        <w:t>металл</w:t>
      </w:r>
      <w:r w:rsidR="00EA154B" w:rsidRPr="00EA154B">
        <w:rPr>
          <w:rFonts w:ascii="Times New Roman" w:hAnsi="Times New Roman" w:cs="Times New Roman"/>
        </w:rPr>
        <w:t>е</w:t>
      </w:r>
      <w:r w:rsidRPr="00EA154B">
        <w:rPr>
          <w:rFonts w:ascii="Times New Roman" w:hAnsi="Times New Roman" w:cs="Times New Roman"/>
        </w:rPr>
        <w:t xml:space="preserve"> пары воды. Это приводит к появлению внутренн</w:t>
      </w:r>
      <w:r w:rsidR="00EA154B" w:rsidRPr="00EA154B">
        <w:rPr>
          <w:rFonts w:ascii="Times New Roman" w:hAnsi="Times New Roman" w:cs="Times New Roman"/>
        </w:rPr>
        <w:t>их</w:t>
      </w:r>
      <w:r w:rsidRPr="00EA154B">
        <w:rPr>
          <w:rFonts w:ascii="Times New Roman" w:hAnsi="Times New Roman" w:cs="Times New Roman"/>
        </w:rPr>
        <w:t xml:space="preserve"> надрывов и ухудшение механич</w:t>
      </w:r>
      <w:r w:rsidR="00EA154B" w:rsidRPr="00EA154B">
        <w:rPr>
          <w:rFonts w:ascii="Times New Roman" w:hAnsi="Times New Roman" w:cs="Times New Roman"/>
        </w:rPr>
        <w:t>еских</w:t>
      </w:r>
      <w:r w:rsidRPr="00EA154B">
        <w:rPr>
          <w:rFonts w:ascii="Times New Roman" w:hAnsi="Times New Roman" w:cs="Times New Roman"/>
        </w:rPr>
        <w:t xml:space="preserve"> свойств </w:t>
      </w:r>
      <w:r w:rsidR="00EA154B" w:rsidRPr="00EA154B">
        <w:rPr>
          <w:rFonts w:ascii="Times New Roman" w:hAnsi="Times New Roman" w:cs="Times New Roman"/>
        </w:rPr>
        <w:t>металл</w:t>
      </w:r>
      <w:r w:rsidR="00EA154B" w:rsidRPr="00EA154B">
        <w:rPr>
          <w:rFonts w:ascii="Times New Roman" w:hAnsi="Times New Roman" w:cs="Times New Roman"/>
        </w:rPr>
        <w:t>а</w:t>
      </w:r>
      <w:r w:rsidRPr="00EA154B">
        <w:rPr>
          <w:rFonts w:ascii="Times New Roman" w:hAnsi="Times New Roman" w:cs="Times New Roman"/>
        </w:rPr>
        <w:t>.</w:t>
      </w:r>
    </w:p>
    <w:p w14:paraId="7D32D149" w14:textId="77777777" w:rsidR="00EA154B" w:rsidRPr="00EA154B" w:rsidRDefault="00EA154B" w:rsidP="00EA154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065756E3" w14:textId="1B7DE7E7" w:rsidR="00664CD1" w:rsidRDefault="00EA154B" w:rsidP="00664CD1">
      <w:r>
        <w:rPr>
          <w:noProof/>
        </w:rPr>
        <w:drawing>
          <wp:inline distT="0" distB="0" distL="0" distR="0" wp14:anchorId="027DA75B" wp14:editId="0846C76D">
            <wp:extent cx="5391150" cy="3409950"/>
            <wp:effectExtent l="0" t="0" r="0" b="0"/>
            <wp:docPr id="12374909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8" t="20734" r="5898" b="6488"/>
                    <a:stretch/>
                  </pic:blipFill>
                  <pic:spPr bwMode="auto">
                    <a:xfrm>
                      <a:off x="0" y="0"/>
                      <a:ext cx="5396590" cy="341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2736F" w14:textId="792645BC" w:rsidR="00EA154B" w:rsidRPr="00EA154B" w:rsidRDefault="00EA154B" w:rsidP="00664CD1">
      <w:pPr>
        <w:rPr>
          <w:rFonts w:ascii="Times New Roman" w:hAnsi="Times New Roman" w:cs="Times New Roman"/>
          <w:sz w:val="24"/>
          <w:szCs w:val="24"/>
        </w:rPr>
      </w:pPr>
      <w:r>
        <w:t xml:space="preserve">Рис.1 </w:t>
      </w:r>
      <w:r w:rsidRPr="00EA154B">
        <w:rPr>
          <w:rFonts w:ascii="Times New Roman" w:hAnsi="Times New Roman" w:cs="Times New Roman"/>
          <w:sz w:val="24"/>
          <w:szCs w:val="24"/>
        </w:rPr>
        <w:t>Структурные превращения в зоне термического влияния</w:t>
      </w:r>
    </w:p>
    <w:p w14:paraId="18A30940" w14:textId="77777777" w:rsidR="00EA154B" w:rsidRDefault="00EA154B" w:rsidP="00664CD1"/>
    <w:p w14:paraId="0B359B46" w14:textId="71BE351A" w:rsidR="00664CD1" w:rsidRDefault="00664CD1" w:rsidP="00664CD1">
      <w:r>
        <w:rPr>
          <w:noProof/>
        </w:rPr>
        <w:drawing>
          <wp:inline distT="0" distB="0" distL="0" distR="0" wp14:anchorId="6179BEA6" wp14:editId="16827DF7">
            <wp:extent cx="9094272" cy="6429517"/>
            <wp:effectExtent l="0" t="1270" r="0" b="0"/>
            <wp:docPr id="2597155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39024" cy="6461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4D0CA4" w14:textId="20FE0BED" w:rsidR="00EA154B" w:rsidRDefault="00EA154B" w:rsidP="00664CD1"/>
    <w:sectPr w:rsidR="00EA154B" w:rsidSect="00EA154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93"/>
    <w:rsid w:val="003D7B58"/>
    <w:rsid w:val="00664CD1"/>
    <w:rsid w:val="0074727A"/>
    <w:rsid w:val="00E86DAB"/>
    <w:rsid w:val="00EA154B"/>
    <w:rsid w:val="00EC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17919"/>
  <w15:chartTrackingRefBased/>
  <w15:docId w15:val="{A279B821-5373-462D-84A6-11A55D87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2024-10-11T04:24:00Z</dcterms:created>
  <dcterms:modified xsi:type="dcterms:W3CDTF">2024-10-11T04:45:00Z</dcterms:modified>
</cp:coreProperties>
</file>